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A51A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04.10.2021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2832ED">
        <w:rPr>
          <w:rFonts w:ascii="Times New Roman" w:hAnsi="Times New Roman" w:cs="Times New Roman"/>
          <w:sz w:val="28"/>
          <w:szCs w:val="28"/>
        </w:rPr>
        <w:t xml:space="preserve">Главы КФХ </w:t>
      </w:r>
      <w:r w:rsidR="004027C4">
        <w:rPr>
          <w:rFonts w:ascii="Times New Roman" w:hAnsi="Times New Roman" w:cs="Times New Roman"/>
          <w:sz w:val="28"/>
          <w:szCs w:val="28"/>
        </w:rPr>
        <w:t>Майор Ивана Васильевича</w:t>
      </w:r>
      <w:proofErr w:type="gramEnd"/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4027C4" w:rsidRPr="00BB7167">
        <w:rPr>
          <w:rFonts w:ascii="Times New Roman" w:hAnsi="Times New Roman" w:cs="Times New Roman"/>
          <w:sz w:val="28"/>
          <w:szCs w:val="28"/>
        </w:rPr>
        <w:t>Ясный Бор д.</w:t>
      </w:r>
      <w:r w:rsidR="00E41861">
        <w:rPr>
          <w:rFonts w:ascii="Times New Roman" w:hAnsi="Times New Roman" w:cs="Times New Roman"/>
          <w:sz w:val="28"/>
          <w:szCs w:val="28"/>
        </w:rPr>
        <w:t>2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1A51AF" w:rsidP="009D3CB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>
        <w:rPr>
          <w:rFonts w:ascii="Times New Roman" w:eastAsia="Calibri" w:hAnsi="Times New Roman" w:cs="Times New Roman"/>
          <w:sz w:val="28"/>
          <w:szCs w:val="28"/>
        </w:rPr>
        <w:t>080401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hAnsi="Times New Roman" w:cs="Times New Roman"/>
          <w:sz w:val="28"/>
          <w:szCs w:val="28"/>
        </w:rPr>
        <w:t>104752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кв.м., </w:t>
      </w:r>
      <w:r w:rsidRPr="001A51AF">
        <w:rPr>
          <w:rFonts w:ascii="Times New Roman" w:eastAsia="Calibri" w:hAnsi="Times New Roman" w:cs="Times New Roman"/>
          <w:sz w:val="28"/>
          <w:szCs w:val="28"/>
        </w:rPr>
        <w:t xml:space="preserve">расположенному в зоне </w:t>
      </w:r>
      <w:r>
        <w:rPr>
          <w:rFonts w:ascii="Times New Roman" w:eastAsia="Calibri" w:hAnsi="Times New Roman" w:cs="Times New Roman"/>
          <w:sz w:val="28"/>
          <w:szCs w:val="28"/>
        </w:rPr>
        <w:t>природного ландшафта</w:t>
      </w:r>
      <w:r w:rsidRPr="001A51A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Р-1</w:t>
      </w:r>
      <w:r w:rsidRPr="001A51AF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Федерация, Иркутская область, Тулунский район, с. Гуран, участок №</w:t>
      </w:r>
      <w:r w:rsidR="005D407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«За </w:t>
      </w:r>
      <w:proofErr w:type="gramStart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Придорожной</w:t>
      </w:r>
      <w:proofErr w:type="gramEnd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»</w:t>
      </w:r>
      <w:bookmarkStart w:id="0" w:name="_GoBack"/>
      <w:bookmarkEnd w:id="0"/>
      <w:r w:rsidR="005D4072" w:rsidRPr="005D40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ВрИО Главы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Е.Ф. Коренькова</w:t>
      </w:r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A51AF"/>
    <w:rsid w:val="001F7359"/>
    <w:rsid w:val="00250E35"/>
    <w:rsid w:val="00254D06"/>
    <w:rsid w:val="002832ED"/>
    <w:rsid w:val="003B1913"/>
    <w:rsid w:val="004027C4"/>
    <w:rsid w:val="005C251D"/>
    <w:rsid w:val="005D4072"/>
    <w:rsid w:val="006B6FE2"/>
    <w:rsid w:val="00752738"/>
    <w:rsid w:val="007C4797"/>
    <w:rsid w:val="007E5DE9"/>
    <w:rsid w:val="00857FC5"/>
    <w:rsid w:val="008773D2"/>
    <w:rsid w:val="00890587"/>
    <w:rsid w:val="008A3AAA"/>
    <w:rsid w:val="009D3CB3"/>
    <w:rsid w:val="00A81656"/>
    <w:rsid w:val="00B03C92"/>
    <w:rsid w:val="00B16581"/>
    <w:rsid w:val="00BB7167"/>
    <w:rsid w:val="00BF7B46"/>
    <w:rsid w:val="00E35A44"/>
    <w:rsid w:val="00E41861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5</cp:revision>
  <cp:lastPrinted>2021-10-06T03:50:00Z</cp:lastPrinted>
  <dcterms:created xsi:type="dcterms:W3CDTF">2021-10-04T06:48:00Z</dcterms:created>
  <dcterms:modified xsi:type="dcterms:W3CDTF">2021-10-06T04:02:00Z</dcterms:modified>
</cp:coreProperties>
</file>